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68" w:rsidRPr="00587682" w:rsidRDefault="00702668" w:rsidP="00702668">
      <w:pPr>
        <w:jc w:val="center"/>
        <w:rPr>
          <w:rFonts w:ascii="Arial" w:eastAsia="Arial Unicode MS" w:hAnsi="Arial" w:cs="Arial"/>
          <w:b/>
          <w:sz w:val="28"/>
          <w:szCs w:val="32"/>
        </w:rPr>
      </w:pPr>
      <w:r w:rsidRPr="00587682">
        <w:rPr>
          <w:rFonts w:ascii="Arial" w:eastAsia="Arial Unicode MS" w:hAnsi="Arial" w:cs="Arial"/>
          <w:b/>
          <w:sz w:val="28"/>
          <w:szCs w:val="32"/>
        </w:rPr>
        <w:t>Stanoviská komisií Zastupiteľstva BSK</w:t>
      </w:r>
    </w:p>
    <w:p w:rsidR="00702668" w:rsidRPr="00587682" w:rsidRDefault="00702668" w:rsidP="00702668">
      <w:pPr>
        <w:jc w:val="center"/>
        <w:rPr>
          <w:rFonts w:ascii="Arial" w:eastAsia="Arial Unicode MS" w:hAnsi="Arial" w:cs="Arial"/>
          <w:b/>
          <w:sz w:val="28"/>
          <w:szCs w:val="32"/>
        </w:rPr>
      </w:pPr>
    </w:p>
    <w:p w:rsidR="00702668" w:rsidRPr="00587682" w:rsidRDefault="00702668" w:rsidP="00702668">
      <w:pPr>
        <w:jc w:val="center"/>
        <w:rPr>
          <w:rFonts w:ascii="Arial" w:hAnsi="Arial" w:cs="Arial"/>
          <w:b/>
          <w:sz w:val="22"/>
        </w:rPr>
      </w:pPr>
      <w:r w:rsidRPr="00587682">
        <w:rPr>
          <w:rFonts w:ascii="Arial" w:hAnsi="Arial" w:cs="Arial"/>
          <w:b/>
          <w:sz w:val="22"/>
        </w:rPr>
        <w:t xml:space="preserve">Bod: „Návrh </w:t>
      </w:r>
      <w:r w:rsidR="00DC5326" w:rsidRPr="00587682">
        <w:rPr>
          <w:rFonts w:ascii="Arial" w:hAnsi="Arial"/>
          <w:b/>
          <w:sz w:val="22"/>
        </w:rPr>
        <w:t>na</w:t>
      </w:r>
      <w:r w:rsidR="007C10E0" w:rsidRPr="00587682">
        <w:rPr>
          <w:rFonts w:ascii="Arial" w:hAnsi="Arial"/>
          <w:b/>
          <w:sz w:val="22"/>
        </w:rPr>
        <w:t xml:space="preserve"> vyhodnotenie OVS na prenájom nehnuteľnosti vo vlastníctve BSK -  stavba na Krásnohorskej ulici č. 14, v Bratislave – Petržalke</w:t>
      </w:r>
      <w:r w:rsidRPr="00587682">
        <w:rPr>
          <w:rFonts w:ascii="Arial" w:hAnsi="Arial" w:cs="Arial"/>
          <w:b/>
          <w:sz w:val="22"/>
        </w:rPr>
        <w:t>“</w:t>
      </w:r>
    </w:p>
    <w:p w:rsidR="00702668" w:rsidRPr="00587682" w:rsidRDefault="00702668" w:rsidP="00DC5326">
      <w:pPr>
        <w:rPr>
          <w:rFonts w:ascii="Arial" w:hAnsi="Arial" w:cs="Arial"/>
          <w:b/>
          <w:sz w:val="22"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4"/>
        <w:gridCol w:w="2507"/>
        <w:gridCol w:w="1370"/>
        <w:gridCol w:w="425"/>
        <w:gridCol w:w="3969"/>
        <w:gridCol w:w="3005"/>
      </w:tblGrid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b/>
                <w:sz w:val="20"/>
                <w:szCs w:val="22"/>
              </w:rPr>
              <w:t>Názov komisie</w:t>
            </w:r>
          </w:p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rFonts w:ascii="Arial" w:eastAsia="Arial Unicode MS" w:hAnsi="Arial" w:cs="Arial"/>
                <w:b/>
                <w:sz w:val="20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702668" w:rsidRPr="00587682" w:rsidRDefault="00702668" w:rsidP="005A5E1F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587682">
              <w:rPr>
                <w:rFonts w:ascii="Arial" w:hAnsi="Arial" w:cs="Arial"/>
                <w:b/>
                <w:sz w:val="20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b/>
                <w:sz w:val="20"/>
                <w:szCs w:val="22"/>
              </w:rPr>
              <w:t>Akceptované / Neakceptované</w:t>
            </w:r>
          </w:p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rFonts w:ascii="Arial" w:eastAsia="Arial Unicode MS" w:hAnsi="Arial" w:cs="Arial"/>
                <w:b/>
                <w:sz w:val="20"/>
                <w:szCs w:val="22"/>
              </w:rPr>
              <w:t>Zapracované / Nezapracované</w:t>
            </w:r>
          </w:p>
        </w:tc>
      </w:tr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>Komisia zdravotníctva a sociálnych vecí</w:t>
            </w: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Členovia </w:t>
            </w:r>
            <w:proofErr w:type="spellStart"/>
            <w:r w:rsidRPr="00587682">
              <w:rPr>
                <w:sz w:val="22"/>
              </w:rPr>
              <w:t>KZaSV</w:t>
            </w:r>
            <w:proofErr w:type="spellEnd"/>
            <w:r w:rsidRPr="00587682">
              <w:rPr>
                <w:sz w:val="22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Za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Zdržal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668" w:rsidRPr="00587682" w:rsidRDefault="007440E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440E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00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</w:tr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>Komisia dopravy</w:t>
            </w: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Komisia po prerokovaní materiálu odporúča Z BSK prerokovať a schváliť predložený materiál </w:t>
            </w:r>
            <w:r w:rsidR="003839CE" w:rsidRPr="00587682">
              <w:rPr>
                <w:sz w:val="22"/>
              </w:rPr>
              <w:t xml:space="preserve"> v 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Za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Zdržal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02668" w:rsidRPr="00587682" w:rsidRDefault="00724AA9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24AA9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00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</w:tr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702668" w:rsidRPr="00587682" w:rsidRDefault="00702668" w:rsidP="005A5E1F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>Komisia európskych záležitostí,</w:t>
            </w:r>
          </w:p>
          <w:p w:rsidR="00702668" w:rsidRPr="00587682" w:rsidRDefault="00702668" w:rsidP="005A5E1F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>regionálnej spolupráce</w:t>
            </w:r>
          </w:p>
          <w:p w:rsidR="00702668" w:rsidRPr="00587682" w:rsidRDefault="00702668" w:rsidP="005A5E1F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 xml:space="preserve">a cestovného ruchu  </w:t>
            </w:r>
          </w:p>
          <w:p w:rsidR="00702668" w:rsidRPr="00587682" w:rsidRDefault="00702668" w:rsidP="005A5E1F">
            <w:pPr>
              <w:ind w:right="-762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C2628D">
            <w:pPr>
              <w:rPr>
                <w:sz w:val="22"/>
              </w:rPr>
            </w:pPr>
            <w:r w:rsidRPr="00587682">
              <w:rPr>
                <w:sz w:val="22"/>
              </w:rPr>
              <w:t>Komisia po prerokovaní materiálu odporúča Z BSK prerokovať a schváliť predložený materiál</w:t>
            </w:r>
            <w:r w:rsidR="00C2628D" w:rsidRPr="00587682">
              <w:rPr>
                <w:sz w:val="22"/>
              </w:rPr>
              <w:t xml:space="preserve">. 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Za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Zdržal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Pr="00587682" w:rsidRDefault="007C10E0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C10E0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00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</w:tr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>Komisia kultúry</w:t>
            </w: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Komisia kultúry po prerokovaní  predložený materiál  schvaľuje a odporúča Zastupiteľstvu BSK materiál prerokovať a prijať navrhnuté uznesenie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Za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Zdržal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02668" w:rsidRPr="00587682" w:rsidRDefault="009078B7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9078B7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00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</w:tr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 xml:space="preserve">Komisia regionálneho rozvoja, územného plánovania a životného prostredia </w:t>
            </w: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Komisia po prerokovaní materiálu odporúča Z 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Za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Zdržal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8</w:t>
            </w:r>
          </w:p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4</w:t>
            </w:r>
          </w:p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04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</w:tr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b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>Komisia školstva, športu a mládeže</w:t>
            </w: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Komisia materiál prerokovala, žiada doplniť bližšie informácie o víťazovi obchodnej verejnej súťaže (súčasné prevádzkovanie objektov) a následne materiál 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Za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Zdržal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7</w:t>
            </w:r>
          </w:p>
          <w:p w:rsidR="00702668" w:rsidRPr="00587682" w:rsidRDefault="007440E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00</w:t>
            </w:r>
          </w:p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C3362F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Akceptované</w:t>
            </w:r>
          </w:p>
        </w:tc>
        <w:tc>
          <w:tcPr>
            <w:tcW w:w="3005" w:type="dxa"/>
            <w:shd w:val="clear" w:color="auto" w:fill="auto"/>
          </w:tcPr>
          <w:p w:rsidR="00702668" w:rsidRPr="00587682" w:rsidRDefault="00C3362F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Zapracované – k materiálu bol priložený výpis z obchodného registra a vyjadrenie štatutára spol. Správa vzdelávacích budov, a.s.</w:t>
            </w:r>
          </w:p>
        </w:tc>
      </w:tr>
      <w:tr w:rsidR="00702668" w:rsidRPr="00587682" w:rsidTr="00E52CEA">
        <w:trPr>
          <w:trHeight w:val="1941"/>
        </w:trPr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hAnsi="Arial" w:cs="Arial"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hAnsi="Arial" w:cs="Arial"/>
                <w:sz w:val="20"/>
                <w:szCs w:val="22"/>
              </w:rPr>
            </w:pPr>
            <w:r w:rsidRPr="00587682">
              <w:rPr>
                <w:rFonts w:ascii="Arial" w:hAnsi="Arial" w:cs="Arial"/>
                <w:sz w:val="20"/>
                <w:szCs w:val="22"/>
              </w:rPr>
              <w:t>Komisia majetku, investícií a verejného obstarávania</w:t>
            </w: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Za   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</w:t>
            </w:r>
          </w:p>
          <w:p w:rsidR="00702668" w:rsidRPr="00587682" w:rsidRDefault="00702668" w:rsidP="005A5E1F">
            <w:pPr>
              <w:tabs>
                <w:tab w:val="left" w:pos="1090"/>
              </w:tabs>
              <w:rPr>
                <w:sz w:val="22"/>
              </w:rPr>
            </w:pPr>
            <w:r w:rsidRPr="00587682">
              <w:rPr>
                <w:sz w:val="22"/>
              </w:rPr>
              <w:t xml:space="preserve">Zdržal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5</w:t>
            </w:r>
          </w:p>
          <w:p w:rsidR="00702668" w:rsidRPr="00587682" w:rsidRDefault="008277AB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5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</w:tr>
      <w:tr w:rsidR="00702668" w:rsidRPr="00587682" w:rsidTr="005A5E1F">
        <w:tc>
          <w:tcPr>
            <w:tcW w:w="4204" w:type="dxa"/>
            <w:shd w:val="clear" w:color="auto" w:fill="auto"/>
          </w:tcPr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  <w:p w:rsidR="00702668" w:rsidRPr="00587682" w:rsidRDefault="00702668" w:rsidP="005A5E1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587682">
              <w:rPr>
                <w:rFonts w:ascii="Arial" w:eastAsia="Arial Unicode MS" w:hAnsi="Arial" w:cs="Arial"/>
                <w:sz w:val="20"/>
                <w:szCs w:val="22"/>
              </w:rPr>
              <w:t>Finančná komisia</w:t>
            </w:r>
          </w:p>
        </w:tc>
        <w:tc>
          <w:tcPr>
            <w:tcW w:w="2507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Finančná komisia odporúča zastupiteľstvu BSK schváliť predložený materiál</w:t>
            </w:r>
            <w:r w:rsidR="00164ADE">
              <w:rPr>
                <w:sz w:val="22"/>
              </w:rPr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Prítomní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Za     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Proti     </w:t>
            </w:r>
          </w:p>
          <w:p w:rsidR="00702668" w:rsidRPr="00587682" w:rsidRDefault="00702668" w:rsidP="005A5E1F">
            <w:pPr>
              <w:tabs>
                <w:tab w:val="left" w:pos="1090"/>
              </w:tabs>
              <w:rPr>
                <w:sz w:val="22"/>
              </w:rPr>
            </w:pPr>
            <w:r w:rsidRPr="00587682">
              <w:rPr>
                <w:sz w:val="22"/>
              </w:rPr>
              <w:t xml:space="preserve">Zdržal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 xml:space="preserve">Nehlasoval      </w:t>
            </w:r>
          </w:p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Pr="00587682" w:rsidRDefault="00E52CEA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6</w:t>
            </w:r>
          </w:p>
          <w:p w:rsidR="00702668" w:rsidRPr="00587682" w:rsidRDefault="00E52CEA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4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  <w:p w:rsidR="00702668" w:rsidRPr="00587682" w:rsidRDefault="00E52CEA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2</w:t>
            </w:r>
          </w:p>
          <w:p w:rsidR="00702668" w:rsidRPr="00587682" w:rsidRDefault="00702668" w:rsidP="005A5E1F">
            <w:pPr>
              <w:rPr>
                <w:sz w:val="22"/>
              </w:rPr>
            </w:pPr>
            <w:r w:rsidRPr="00587682">
              <w:rPr>
                <w:sz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Pr="00587682" w:rsidRDefault="00702668" w:rsidP="005A5E1F">
            <w:pPr>
              <w:rPr>
                <w:sz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702668" w:rsidRPr="00587682" w:rsidRDefault="00E52CEA" w:rsidP="005A5E1F">
            <w:pPr>
              <w:rPr>
                <w:sz w:val="22"/>
              </w:rPr>
            </w:pPr>
            <w:bookmarkStart w:id="0" w:name="_GoBack"/>
            <w:bookmarkEnd w:id="0"/>
            <w:r w:rsidRPr="00587682">
              <w:rPr>
                <w:sz w:val="22"/>
              </w:rPr>
              <w:t xml:space="preserve">Poslanec p. </w:t>
            </w:r>
            <w:proofErr w:type="spellStart"/>
            <w:r w:rsidRPr="00587682">
              <w:rPr>
                <w:sz w:val="22"/>
              </w:rPr>
              <w:t>Agoston</w:t>
            </w:r>
            <w:proofErr w:type="spellEnd"/>
            <w:r w:rsidRPr="00587682">
              <w:rPr>
                <w:sz w:val="22"/>
              </w:rPr>
              <w:t xml:space="preserve"> odporúča do materiálu priložiť výpis z obchodného registra, ktorý preukáže oprávnenie vykonávať školskú činnosť. K materiálu bol priložený výpis z obchodného registra a vyjadrenie štatutára spol. Správa vzdelávacích budov, a.s.</w:t>
            </w:r>
          </w:p>
        </w:tc>
      </w:tr>
    </w:tbl>
    <w:p w:rsidR="00702668" w:rsidRPr="00587682" w:rsidRDefault="00702668" w:rsidP="00702668">
      <w:pPr>
        <w:rPr>
          <w:rFonts w:ascii="Arial" w:eastAsia="Arial Unicode MS" w:hAnsi="Arial" w:cs="Arial"/>
          <w:sz w:val="20"/>
          <w:szCs w:val="22"/>
        </w:rPr>
      </w:pPr>
      <w:r w:rsidRPr="00587682">
        <w:rPr>
          <w:rFonts w:ascii="Arial" w:eastAsia="Arial Unicode MS" w:hAnsi="Arial" w:cs="Arial"/>
          <w:sz w:val="20"/>
          <w:szCs w:val="22"/>
        </w:rPr>
        <w:t xml:space="preserve">V stĺpci </w:t>
      </w:r>
      <w:r w:rsidRPr="00587682">
        <w:rPr>
          <w:rFonts w:ascii="Arial" w:eastAsia="Arial Unicode MS" w:hAnsi="Arial" w:cs="Arial"/>
          <w:b/>
          <w:sz w:val="20"/>
          <w:szCs w:val="22"/>
        </w:rPr>
        <w:t>zapracované / nezapracované pripomienky</w:t>
      </w:r>
      <w:r w:rsidRPr="00587682">
        <w:rPr>
          <w:rFonts w:ascii="Arial" w:eastAsia="Arial Unicode MS" w:hAnsi="Arial" w:cs="Arial"/>
          <w:sz w:val="20"/>
          <w:szCs w:val="22"/>
        </w:rPr>
        <w:t xml:space="preserve">  uviesť či boli / neboli zapracované, ak nie, uviesť dôvod.</w:t>
      </w:r>
    </w:p>
    <w:p w:rsidR="005755FF" w:rsidRPr="00587682" w:rsidRDefault="005755FF">
      <w:pPr>
        <w:rPr>
          <w:sz w:val="22"/>
        </w:rPr>
      </w:pPr>
    </w:p>
    <w:sectPr w:rsidR="005755FF" w:rsidRPr="00587682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68"/>
    <w:rsid w:val="00035FFD"/>
    <w:rsid w:val="00036BF3"/>
    <w:rsid w:val="00164ADE"/>
    <w:rsid w:val="00202E03"/>
    <w:rsid w:val="002C5E6B"/>
    <w:rsid w:val="003839CE"/>
    <w:rsid w:val="003B4230"/>
    <w:rsid w:val="005755FF"/>
    <w:rsid w:val="00587682"/>
    <w:rsid w:val="00702668"/>
    <w:rsid w:val="00724AA9"/>
    <w:rsid w:val="007440E8"/>
    <w:rsid w:val="007C10E0"/>
    <w:rsid w:val="008277AB"/>
    <w:rsid w:val="009078B7"/>
    <w:rsid w:val="00A10EB9"/>
    <w:rsid w:val="00C2628D"/>
    <w:rsid w:val="00C3362F"/>
    <w:rsid w:val="00DC5326"/>
    <w:rsid w:val="00E4475B"/>
    <w:rsid w:val="00E52CEA"/>
    <w:rsid w:val="00FC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7700C"/>
  <w15:chartTrackingRefBased/>
  <w15:docId w15:val="{8F3D54F5-B0C3-4D21-A51B-31AEC77F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Náčiniak</dc:creator>
  <cp:keywords/>
  <dc:description/>
  <cp:lastModifiedBy>Viliam Náčiniak</cp:lastModifiedBy>
  <cp:revision>14</cp:revision>
  <dcterms:created xsi:type="dcterms:W3CDTF">2017-03-16T07:19:00Z</dcterms:created>
  <dcterms:modified xsi:type="dcterms:W3CDTF">2017-03-16T13:26:00Z</dcterms:modified>
</cp:coreProperties>
</file>